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490D3C14">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rPr>
        <w:t>第</w:t>
      </w:r>
      <w:r>
        <w:rPr>
          <w:rFonts w:hint="eastAsia" w:ascii="黑体" w:hAnsi="黑体" w:eastAsia="黑体" w:cs="黑体"/>
          <w:b/>
          <w:bCs/>
          <w:color w:val="843C0B" w:themeColor="accent2" w:themeShade="80"/>
          <w:sz w:val="32"/>
          <w:szCs w:val="32"/>
          <w:lang w:val="en-US" w:eastAsia="zh-CN"/>
        </w:rPr>
        <w:t>4</w:t>
      </w:r>
      <w:r>
        <w:rPr>
          <w:rFonts w:hint="eastAsia" w:ascii="黑体" w:hAnsi="黑体" w:eastAsia="黑体" w:cs="黑体"/>
          <w:b/>
          <w:bCs/>
          <w:color w:val="843C0B" w:themeColor="accent2" w:themeShade="80"/>
          <w:sz w:val="32"/>
          <w:szCs w:val="32"/>
        </w:rPr>
        <w:t xml:space="preserve">课  </w:t>
      </w:r>
      <w:r>
        <w:rPr>
          <w:rFonts w:hint="eastAsia" w:ascii="黑体" w:hAnsi="黑体" w:eastAsia="黑体" w:cs="黑体"/>
          <w:b/>
          <w:bCs/>
          <w:color w:val="843C0B" w:themeColor="accent2" w:themeShade="80"/>
          <w:sz w:val="32"/>
          <w:szCs w:val="32"/>
          <w:lang w:val="en-US" w:eastAsia="zh-CN"/>
        </w:rPr>
        <w:t>大学生自我意识发展</w:t>
      </w:r>
    </w:p>
    <w:tbl>
      <w:tblPr>
        <w:tblStyle w:val="7"/>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Times New Roman" w:hAnsi="宋体"/>
                <w:sz w:val="24"/>
                <w:szCs w:val="24"/>
              </w:rPr>
              <w:t>大学生自我意识发展</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Times New Roman" w:hAnsi="Times New Roman"/>
                <w:sz w:val="24"/>
                <w:szCs w:val="24"/>
                <w:lang w:val="en-US" w:eastAsia="zh-CN"/>
              </w:rPr>
              <w:t>3</w:t>
            </w:r>
            <w:r>
              <w:rPr>
                <w:rFonts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06CB26BD">
            <w:pPr>
              <w:spacing w:line="360" w:lineRule="auto"/>
              <w:ind w:hanging="8"/>
              <w:rPr>
                <w:b/>
                <w:sz w:val="24"/>
                <w:szCs w:val="24"/>
              </w:rPr>
            </w:pPr>
            <w:r>
              <w:rPr>
                <w:rFonts w:hAnsi="宋体"/>
                <w:b/>
                <w:sz w:val="24"/>
                <w:szCs w:val="24"/>
              </w:rPr>
              <w:t>知识</w:t>
            </w:r>
            <w:r>
              <w:rPr>
                <w:rFonts w:hint="eastAsia" w:hAnsi="宋体"/>
                <w:b/>
                <w:sz w:val="24"/>
                <w:szCs w:val="24"/>
              </w:rPr>
              <w:t>技能</w:t>
            </w:r>
            <w:r>
              <w:rPr>
                <w:rFonts w:hAnsi="宋体"/>
                <w:b/>
                <w:sz w:val="24"/>
                <w:szCs w:val="24"/>
              </w:rPr>
              <w:t>目标：</w:t>
            </w:r>
          </w:p>
          <w:p w14:paraId="36F3FB76">
            <w:pPr>
              <w:spacing w:line="360" w:lineRule="auto"/>
              <w:ind w:hanging="8"/>
              <w:jc w:val="left"/>
              <w:rPr>
                <w:rFonts w:hint="eastAsia" w:ascii="Times New Roman" w:hAnsi="Times New Roman"/>
                <w:sz w:val="24"/>
                <w:szCs w:val="24"/>
              </w:rPr>
            </w:pPr>
            <w:r>
              <w:rPr>
                <w:rFonts w:hint="eastAsia" w:ascii="Times New Roman" w:hAnsi="Times New Roman"/>
                <w:sz w:val="24"/>
                <w:szCs w:val="24"/>
              </w:rPr>
              <w:t>1. 理解自我意识的内涵和结构。</w:t>
            </w:r>
          </w:p>
          <w:p w14:paraId="30B4607C">
            <w:pPr>
              <w:spacing w:line="360" w:lineRule="auto"/>
              <w:ind w:hanging="8"/>
              <w:jc w:val="left"/>
              <w:rPr>
                <w:rFonts w:hint="eastAsia" w:ascii="Times New Roman" w:hAnsi="Times New Roman"/>
                <w:sz w:val="24"/>
                <w:szCs w:val="24"/>
              </w:rPr>
            </w:pPr>
            <w:r>
              <w:rPr>
                <w:rFonts w:hint="eastAsia" w:ascii="Times New Roman" w:hAnsi="Times New Roman"/>
                <w:sz w:val="24"/>
                <w:szCs w:val="24"/>
              </w:rPr>
              <w:t>2. 明晰自我意识中常见的问题。</w:t>
            </w:r>
          </w:p>
          <w:p w14:paraId="6DB171F3">
            <w:pPr>
              <w:spacing w:line="360" w:lineRule="auto"/>
              <w:ind w:hanging="8"/>
              <w:jc w:val="left"/>
              <w:rPr>
                <w:rFonts w:ascii="Times New Roman" w:hAnsi="宋体"/>
                <w:b/>
                <w:sz w:val="24"/>
                <w:szCs w:val="24"/>
              </w:rPr>
            </w:pPr>
            <w:r>
              <w:rPr>
                <w:rFonts w:hint="eastAsia" w:ascii="Times New Roman" w:hAnsi="宋体"/>
                <w:b/>
                <w:sz w:val="24"/>
                <w:szCs w:val="24"/>
              </w:rPr>
              <w:t>思政育人目标：</w:t>
            </w:r>
          </w:p>
          <w:p w14:paraId="5C64D4B1">
            <w:pPr>
              <w:spacing w:line="360" w:lineRule="auto"/>
              <w:ind w:hanging="8"/>
              <w:jc w:val="left"/>
              <w:rPr>
                <w:rFonts w:hint="eastAsia" w:ascii="Times New Roman" w:hAnsi="宋体"/>
                <w:sz w:val="24"/>
                <w:szCs w:val="24"/>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让大学生能在这个阶段，学会正确认识自己的优点及缺点，并且积极悦纳自我，不断完善自我，培养健全的</w:t>
            </w:r>
          </w:p>
          <w:p w14:paraId="4C16EB83">
            <w:pPr>
              <w:spacing w:line="360" w:lineRule="auto"/>
              <w:ind w:hanging="8"/>
              <w:jc w:val="left"/>
              <w:rPr>
                <w:rFonts w:hint="eastAsia" w:ascii="Times New Roman" w:hAnsi="宋体" w:eastAsia="宋体"/>
                <w:szCs w:val="20"/>
                <w:lang w:eastAsia="zh-CN"/>
              </w:rPr>
            </w:pPr>
            <w:r>
              <w:rPr>
                <w:rFonts w:hint="eastAsia" w:ascii="Times New Roman" w:hAnsi="宋体"/>
                <w:sz w:val="24"/>
                <w:szCs w:val="24"/>
                <w:lang w:eastAsia="zh-CN"/>
              </w:rPr>
              <w:t>自我意识。</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3C136B5C">
            <w:pPr>
              <w:spacing w:line="360" w:lineRule="auto"/>
              <w:ind w:hanging="8"/>
              <w:rPr>
                <w:rFonts w:ascii="Times New Roman" w:hAnsi="Times New Roman"/>
                <w:b/>
                <w:sz w:val="24"/>
                <w:szCs w:val="24"/>
              </w:rPr>
            </w:pPr>
            <w:r>
              <w:rPr>
                <w:rFonts w:hint="eastAsia" w:ascii="Times New Roman" w:hAnsi="Times New Roman"/>
                <w:b/>
                <w:sz w:val="24"/>
                <w:szCs w:val="24"/>
              </w:rPr>
              <w:t>教学重点：</w:t>
            </w:r>
          </w:p>
          <w:p w14:paraId="0E2C1787">
            <w:pPr>
              <w:spacing w:line="360" w:lineRule="auto"/>
              <w:ind w:hanging="8"/>
              <w:rPr>
                <w:rFonts w:hint="eastAsia" w:ascii="Times New Roman" w:hAnsi="宋体"/>
                <w:sz w:val="24"/>
                <w:szCs w:val="24"/>
              </w:rPr>
            </w:pPr>
            <w:r>
              <w:rPr>
                <w:rFonts w:hint="eastAsia" w:ascii="Times New Roman" w:hAnsi="宋体"/>
                <w:sz w:val="24"/>
                <w:szCs w:val="24"/>
              </w:rPr>
              <w:t>大学生良好自我意识的培养</w:t>
            </w:r>
          </w:p>
          <w:p w14:paraId="094DCE47">
            <w:pPr>
              <w:spacing w:line="360" w:lineRule="auto"/>
              <w:ind w:hanging="8"/>
              <w:rPr>
                <w:rFonts w:ascii="Times New Roman" w:hAnsi="Times New Roman"/>
                <w:b/>
                <w:sz w:val="24"/>
                <w:szCs w:val="24"/>
              </w:rPr>
            </w:pPr>
            <w:r>
              <w:rPr>
                <w:rFonts w:hint="eastAsia" w:ascii="Times New Roman" w:hAnsi="Times New Roman"/>
                <w:b/>
                <w:sz w:val="24"/>
                <w:szCs w:val="24"/>
              </w:rPr>
              <w:t>教学难点：</w:t>
            </w:r>
          </w:p>
          <w:p w14:paraId="6B4D674E">
            <w:pPr>
              <w:spacing w:line="360" w:lineRule="auto"/>
              <w:ind w:hanging="8"/>
              <w:rPr>
                <w:rFonts w:hint="eastAsia" w:ascii="Times New Roman" w:hAnsi="宋体" w:eastAsia="宋体"/>
                <w:szCs w:val="20"/>
                <w:lang w:eastAsia="zh-CN"/>
              </w:rPr>
            </w:pPr>
            <w:r>
              <w:rPr>
                <w:rFonts w:hint="eastAsia" w:ascii="Times New Roman" w:hAnsi="宋体"/>
                <w:sz w:val="24"/>
                <w:szCs w:val="24"/>
              </w:rPr>
              <w:t>大学生自我意识发展的常见问题</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43B5A79D">
            <w:pPr>
              <w:spacing w:line="360" w:lineRule="auto"/>
              <w:rPr>
                <w:rFonts w:ascii="Times New Roman" w:hAnsi="宋体"/>
                <w:sz w:val="24"/>
                <w:szCs w:val="24"/>
              </w:rPr>
            </w:pPr>
            <w:r>
              <w:rPr>
                <w:rFonts w:hint="eastAsia" w:ascii="Times New Roman" w:hAnsi="宋体"/>
                <w:sz w:val="24"/>
                <w:szCs w:val="24"/>
              </w:rPr>
              <w:t>第1节课：激趣导入（15min）--传授新知（30min）</w:t>
            </w:r>
          </w:p>
          <w:p w14:paraId="34DB3462">
            <w:pPr>
              <w:spacing w:line="360" w:lineRule="auto"/>
              <w:rPr>
                <w:rFonts w:hint="eastAsia" w:ascii="Times New Roman" w:hAnsi="宋体"/>
                <w:sz w:val="24"/>
                <w:szCs w:val="24"/>
              </w:rPr>
            </w:pPr>
            <w:r>
              <w:rPr>
                <w:rFonts w:hint="eastAsia" w:ascii="Times New Roman" w:hAnsi="宋体"/>
                <w:sz w:val="24"/>
                <w:szCs w:val="24"/>
              </w:rPr>
              <w:t>第</w:t>
            </w:r>
            <w:r>
              <w:rPr>
                <w:rFonts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p w14:paraId="2BA5F1C4">
            <w:pPr>
              <w:spacing w:line="360" w:lineRule="auto"/>
              <w:rPr>
                <w:rFonts w:hint="eastAsia" w:ascii="Times New Roman" w:hAnsi="宋体"/>
                <w:szCs w:val="20"/>
              </w:rPr>
            </w:pPr>
            <w:r>
              <w:rPr>
                <w:rFonts w:hint="eastAsia" w:ascii="Times New Roman" w:hAnsi="宋体"/>
                <w:sz w:val="24"/>
                <w:szCs w:val="24"/>
              </w:rPr>
              <w:t>第</w:t>
            </w:r>
            <w:r>
              <w:rPr>
                <w:rFonts w:hint="eastAsia" w:ascii="Times New Roman" w:hAnsi="宋体"/>
                <w:sz w:val="24"/>
                <w:szCs w:val="24"/>
                <w:lang w:val="en-US" w:eastAsia="zh-CN"/>
              </w:rPr>
              <w:t>3</w:t>
            </w:r>
            <w:r>
              <w:rPr>
                <w:rFonts w:hint="eastAsia" w:ascii="Times New Roman" w:hAnsi="宋体"/>
                <w:sz w:val="24"/>
                <w:szCs w:val="24"/>
              </w:rPr>
              <w:t>节课：继续探索（35min）--强化练习（5min）--课堂小结（3min）--作业布置（2min）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5DBF78F3">
            <w:pPr>
              <w:spacing w:line="360" w:lineRule="auto"/>
              <w:rPr>
                <w:rFonts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故事</w:t>
            </w:r>
            <w:r>
              <w:rPr>
                <w:rFonts w:hint="eastAsia" w:ascii="MS Mincho" w:hAnsi="MS Mincho" w:cs="MS Mincho"/>
                <w:sz w:val="24"/>
                <w:szCs w:val="24"/>
                <w:lang w:eastAsia="zh-CN"/>
              </w:rPr>
              <w:t>展示</w:t>
            </w:r>
            <w:r>
              <w:rPr>
                <w:rFonts w:hint="eastAsia" w:ascii="MS Mincho" w:hAnsi="MS Mincho" w:cs="MS Mincho"/>
                <w:sz w:val="24"/>
                <w:szCs w:val="24"/>
              </w:rPr>
              <w:t>导入</w:t>
            </w:r>
          </w:p>
          <w:p w14:paraId="7C1125FF">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心理健康相关的故事展示</w:t>
            </w:r>
            <w:r>
              <w:rPr>
                <w:rFonts w:hint="eastAsia" w:ascii="Times New Roman" w:hAnsi="Times New Roman"/>
                <w:b/>
                <w:color w:val="CC0066"/>
                <w:sz w:val="24"/>
                <w:szCs w:val="24"/>
              </w:rPr>
              <w:t>导入课题。</w:t>
            </w:r>
          </w:p>
          <w:p w14:paraId="18D6D866">
            <w:pPr>
              <w:spacing w:line="360" w:lineRule="auto"/>
              <w:ind w:firstLine="480" w:firstLineChars="200"/>
              <w:rPr>
                <w:rFonts w:hint="eastAsia" w:ascii="楷体" w:hAnsi="楷体" w:eastAsia="楷体" w:cs="楷体"/>
                <w:sz w:val="24"/>
                <w:szCs w:val="24"/>
                <w:shd w:val="clear" w:color="auto" w:fill="auto"/>
                <w:lang w:eastAsia="zh-CN"/>
              </w:rPr>
            </w:pPr>
            <w:r>
              <w:rPr>
                <w:rFonts w:hint="eastAsia" w:ascii="楷体" w:hAnsi="楷体" w:eastAsia="楷体" w:cs="楷体"/>
                <w:sz w:val="24"/>
                <w:szCs w:val="24"/>
                <w:shd w:val="clear" w:color="auto" w:fill="auto"/>
                <w:lang w:eastAsia="zh-CN"/>
              </w:rPr>
              <w:t>《接受不完美的自己》</w:t>
            </w:r>
          </w:p>
          <w:p w14:paraId="58E5B50F">
            <w:pPr>
              <w:spacing w:line="360" w:lineRule="auto"/>
              <w:ind w:firstLine="480" w:firstLineChars="200"/>
              <w:rPr>
                <w:rFonts w:ascii="宋体" w:hAnsi="宋体" w:cs="宋体"/>
                <w:b/>
                <w:kern w:val="0"/>
                <w:sz w:val="24"/>
                <w:szCs w:val="24"/>
              </w:rPr>
            </w:pPr>
            <w:r>
              <w:rPr>
                <w:rFonts w:ascii="宋体" w:hAnsi="宋体" w:cs="宋体"/>
                <w:b/>
                <w:kern w:val="0"/>
                <w:sz w:val="24"/>
                <w:szCs w:val="24"/>
              </w:rPr>
              <w:t>同学们</w:t>
            </w:r>
            <w:r>
              <w:rPr>
                <w:rFonts w:hint="eastAsia" w:ascii="宋体" w:hAnsi="宋体" w:cs="宋体"/>
                <w:b/>
                <w:kern w:val="0"/>
                <w:sz w:val="24"/>
                <w:szCs w:val="24"/>
                <w:lang w:eastAsia="zh-CN"/>
              </w:rPr>
              <w:t>可以接受不完美的自己吗</w:t>
            </w:r>
            <w:r>
              <w:rPr>
                <w:rFonts w:hint="eastAsia" w:ascii="宋体" w:hAnsi="宋体" w:cs="宋体"/>
                <w:b/>
                <w:kern w:val="0"/>
                <w:sz w:val="24"/>
                <w:szCs w:val="24"/>
              </w:rPr>
              <w:t>？可以和大家一起分享一下。</w:t>
            </w:r>
          </w:p>
          <w:p w14:paraId="691152BC">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4E63414D">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7DA1B9E5">
            <w:pPr>
              <w:spacing w:line="360" w:lineRule="auto"/>
              <w:rPr>
                <w:rFonts w:hint="eastAsia" w:ascii="宋体" w:hAnsi="宋体" w:cs="宋体"/>
                <w:b/>
                <w:kern w:val="0"/>
                <w:sz w:val="24"/>
                <w:szCs w:val="24"/>
                <w:lang w:eastAsia="zh-CN"/>
              </w:rPr>
            </w:pPr>
            <w:r>
              <w:rPr>
                <w:rFonts w:hint="eastAsia" w:ascii="宋体" w:hAnsi="宋体" w:cs="宋体"/>
                <w:b/>
                <w:kern w:val="0"/>
                <w:sz w:val="24"/>
                <w:szCs w:val="24"/>
                <w:lang w:eastAsia="zh-CN"/>
              </w:rPr>
              <w:t>怎么去面对自己呢？</w:t>
            </w:r>
          </w:p>
          <w:p w14:paraId="3F4E122B">
            <w:pPr>
              <w:spacing w:line="360" w:lineRule="auto"/>
              <w:rPr>
                <w:rFonts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62D645AE">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7B58FD32">
            <w:pPr>
              <w:spacing w:line="360" w:lineRule="auto"/>
              <w:rPr>
                <w:rFonts w:ascii="Times New Roman" w:hAnsi="Times New Roman"/>
              </w:rPr>
            </w:pPr>
            <w:r>
              <w:rPr>
                <w:rFonts w:hint="eastAsia" w:ascii="Times New Roman" w:hAnsi="Times New Roman"/>
                <w:b/>
                <w:sz w:val="24"/>
                <w:szCs w:val="24"/>
              </w:rPr>
              <w:t>自我意识在意识的发展过程中占据着重要的地位，是一个人从出生之后在社会中逐渐形成的，对自我以及周围环境的全方位的认识和体验，是个体情感、态度和价值观的总和。（板书）。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聆听故事</w:t>
            </w:r>
            <w:r>
              <w:rPr>
                <w:rFonts w:hint="eastAsia" w:ascii="Times New Roman" w:hAnsi="Times New Roman"/>
                <w:b/>
                <w:sz w:val="24"/>
                <w:szCs w:val="24"/>
              </w:rPr>
              <w:t>，让学生了解</w:t>
            </w:r>
            <w:r>
              <w:rPr>
                <w:rFonts w:hint="eastAsia" w:ascii="Times New Roman" w:hAnsi="Times New Roman"/>
                <w:b/>
                <w:sz w:val="24"/>
                <w:szCs w:val="24"/>
                <w:lang w:eastAsia="zh-CN"/>
              </w:rPr>
              <w:t>自我</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41919DF9">
            <w:pPr>
              <w:pStyle w:val="12"/>
              <w:keepNext/>
              <w:keepLines/>
              <w:spacing w:line="360" w:lineRule="auto"/>
              <w:rPr>
                <w:rFonts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用故事导入知识点。</w:t>
            </w:r>
          </w:p>
          <w:p w14:paraId="649FD8EB">
            <w:pPr>
              <w:pStyle w:val="12"/>
              <w:keepNext/>
              <w:keepLines/>
              <w:spacing w:line="360" w:lineRule="auto"/>
              <w:ind w:firstLine="480" w:firstLineChars="200"/>
              <w:rPr>
                <w:rFonts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小鸡和小鸭</w:t>
            </w:r>
          </w:p>
          <w:p w14:paraId="25A464FE">
            <w:pPr>
              <w:keepNext/>
              <w:keepLines/>
              <w:spacing w:after="160" w:line="360" w:lineRule="auto"/>
              <w:outlineLvl w:val="2"/>
              <w:rPr>
                <w:rFonts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3C9A2D0B">
            <w:pPr>
              <w:pStyle w:val="11"/>
              <w:keepNext/>
              <w:keepLines/>
              <w:tabs>
                <w:tab w:val="left" w:pos="312"/>
              </w:tabs>
              <w:spacing w:after="0" w:line="360" w:lineRule="auto"/>
              <w:jc w:val="left"/>
              <w:rPr>
                <w:rFonts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自我意识包括三个层次的内容：第一层，对自我状态的认识；第二层，对自我肢体活动的认识；第三层，对自我心理活动的认识，如情绪、情感等。</w:t>
            </w:r>
          </w:p>
          <w:p w14:paraId="499F33C5">
            <w:pPr>
              <w:pStyle w:val="11"/>
              <w:keepNext/>
              <w:keepLines/>
              <w:spacing w:after="0" w:line="360" w:lineRule="auto"/>
              <w:ind w:firstLine="480" w:firstLineChars="200"/>
              <w:jc w:val="left"/>
              <w:rPr>
                <w:rFonts w:ascii="Calibri" w:hAnsi="Calibri" w:cs="Calibri"/>
                <w:color w:val="auto"/>
                <w:sz w:val="24"/>
                <w:szCs w:val="24"/>
                <w:lang w:val="en-US" w:eastAsia="zh-CN" w:bidi="ar-SA"/>
              </w:rPr>
            </w:pPr>
            <w:r>
              <w:rPr>
                <w:rFonts w:hint="eastAsia" w:ascii="Times New Roman" w:hAnsi="Times New Roman" w:cs="Times New Roman"/>
                <w:color w:val="auto"/>
                <w:sz w:val="24"/>
                <w:szCs w:val="24"/>
                <w:lang w:val="en-US" w:eastAsia="zh-CN" w:bidi="ar-SA"/>
              </w:rPr>
              <w:t>鸡和一只小鸭的故事:小鸡在岸上捉虫子吃时,正好看到小鸭在水中抓鱼吃,这时小鸡说:”为什么小鸭能在水中抓鱼吃?而我却只能在岸上捉虫子吃呢?我也要去水中玩。”小鸭听到了小鸡说的话,赶紧劝小鸡说:“你不会游泳,还是不要下水了,否则你会有生命危险的。”小鸭说完后就游走了。可小鸡却以为小鸭是在吓唬它,于是想都没想，”扑咚” -声就跳下水了,谁知小鸡一遇到水就往下沉。这时小鸡着急地像热锅上的蚂蚁连喊救命,还好小鸭听见了小鸡的喊叫,游了过来,把小鸡救上岸了。小鸡侥幸逃过一劫。</w:t>
            </w:r>
          </w:p>
          <w:p w14:paraId="01C59588">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通过故事的聆听与讨论</w:t>
            </w:r>
            <w:r>
              <w:rPr>
                <w:rFonts w:hint="eastAsia" w:ascii="Times New Roman" w:hAnsi="Times New Roman"/>
                <w:b/>
                <w:sz w:val="24"/>
                <w:szCs w:val="24"/>
              </w:rPr>
              <w:t>，</w:t>
            </w:r>
            <w:r>
              <w:rPr>
                <w:rFonts w:hint="eastAsia" w:ascii="Times New Roman" w:hAnsi="Times New Roman"/>
                <w:b/>
                <w:sz w:val="24"/>
                <w:szCs w:val="24"/>
                <w:lang w:eastAsia="zh-CN"/>
              </w:rPr>
              <w:t>你学到了什么</w:t>
            </w:r>
            <w:r>
              <w:rPr>
                <w:rFonts w:hint="eastAsia" w:ascii="Times New Roman" w:hAnsi="Times New Roman"/>
                <w:b/>
                <w:sz w:val="24"/>
                <w:szCs w:val="24"/>
              </w:rPr>
              <w:t>？</w:t>
            </w:r>
          </w:p>
          <w:p w14:paraId="32AAC84A">
            <w:pPr>
              <w:spacing w:line="360" w:lineRule="auto"/>
              <w:rPr>
                <w:rFonts w:hint="eastAsia" w:ascii="Times New Roman" w:hAnsi="Times New Roman"/>
                <w:sz w:val="24"/>
                <w:szCs w:val="24"/>
              </w:rPr>
            </w:pPr>
            <w:r>
              <w:rPr>
                <w:rFonts w:hint="eastAsia" w:ascii="Times New Roman" w:hAnsi="Times New Roman"/>
                <w:sz w:val="24"/>
                <w:szCs w:val="24"/>
              </w:rPr>
              <w:t>这个故事告诉我们:人各不相同,各有各的本领,各有各的长处。别人能做的事情,而你却不一定有能力去做,看到别人的长处时,我们应该发现自己的不足之处,而不是去嫉妒他人，为了自己的面子去做自己做不到的事情,这样很可能会受到伤害。</w:t>
            </w:r>
          </w:p>
          <w:p w14:paraId="40F54078">
            <w:pPr>
              <w:spacing w:line="360" w:lineRule="auto"/>
              <w:rPr>
                <w:rFonts w:ascii="Times New Roman" w:hAnsi="Times New Roman"/>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p w14:paraId="3CB27CF9">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自我意识的内涵</w:t>
            </w:r>
            <w:r>
              <w:rPr>
                <w:rFonts w:hint="eastAsia" w:ascii="Times New Roman" w:hAnsi="Times New Roman"/>
                <w:b/>
                <w:sz w:val="24"/>
                <w:szCs w:val="24"/>
                <w:lang w:eastAsia="zh-CN"/>
              </w:rPr>
              <w:t>有哪些</w:t>
            </w:r>
            <w:r>
              <w:rPr>
                <w:rFonts w:hint="eastAsia" w:ascii="Times New Roman" w:hAnsi="Times New Roman"/>
                <w:b/>
                <w:sz w:val="24"/>
                <w:szCs w:val="24"/>
              </w:rPr>
              <w:t>？</w:t>
            </w:r>
          </w:p>
          <w:p w14:paraId="26384A84">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6417360E">
            <w:pPr>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1923 年精神分析学派创始人弗洛伊德在《自我与本我》一书中，对人格结构理论进行了详细的阐述，提出了有名的“自我的三结构说”。他认为，人格结构应该包括三个部分，即本我、自我和超我。意识是人脑对客观事物的主观反映，“潜意识”是与意识相对应的一种反映，对此，弗洛伊德用冰山对二者的关系进行了说明：意识只是一部分露在水面的冰山，而潜意识则是潜藏于海底的冰体，它隐藏得很深，一般不容易被发现。弗洛伊德试图通过这个比喻来强调潜意识对人发展的重要性。关于自我意识的具体内涵，学界还并没有给出统一的说法。就目前而言，学界对自我意识内涵的认识主要包括以下几种。美国心理学家詹姆斯认为自我意识的内容主要包括以下几个方面，即身体、品质、能力等，并且通过物质自我、精神自我和社会自我等方面对自己产生作用。社会心理学家库利指出自我意识就是通过别人的反应来对照发生在自己身上的一切</w:t>
            </w:r>
          </w:p>
          <w:p w14:paraId="54536EA9">
            <w:pPr>
              <w:spacing w:line="360" w:lineRule="auto"/>
              <w:rPr>
                <w:rFonts w:hint="eastAsia" w:ascii="Times New Roman" w:hAnsi="Times New Roman"/>
                <w:b/>
                <w:sz w:val="24"/>
                <w:szCs w:val="24"/>
              </w:rPr>
            </w:pPr>
            <w:r>
              <w:rPr>
                <w:rFonts w:hint="eastAsia" w:ascii="Times New Roman" w:hAnsi="Times New Roman"/>
                <w:b/>
                <w:sz w:val="24"/>
                <w:szCs w:val="24"/>
              </w:rPr>
              <w:t>行为，是通过他人评价而形成的社会产物。米德则认为自我意识中既有主体我（I），又有客体我（me），它们是互相并列的两个方面。主体我所代表的特征主要是天性使然，客体我所代表的特征主要来自于社会；客体我的形成需要很长时间，因此它比主体我的形成晚很多，二者在发展的过程中不断实现对话的过程。</w:t>
            </w:r>
          </w:p>
          <w:p w14:paraId="664511DB">
            <w:pPr>
              <w:spacing w:line="360" w:lineRule="auto"/>
              <w:rPr>
                <w:rFonts w:hint="eastAsia" w:ascii="Times New Roman" w:hAnsi="Times New Roman"/>
                <w:b/>
                <w:sz w:val="24"/>
                <w:szCs w:val="24"/>
              </w:rPr>
            </w:pPr>
            <w:r>
              <w:rPr>
                <w:rFonts w:hint="eastAsia" w:ascii="Times New Roman" w:hAnsi="Times New Roman"/>
                <w:b/>
                <w:sz w:val="24"/>
                <w:szCs w:val="24"/>
              </w:rPr>
              <w:t>由此可见，自我意识只存在于人脑中，它是人脑中特有的一种机能，是人类社会在高级阶段的产物，它代表着个体的心理成熟，是个体自觉性、主动性和能动性的重要象征。自我意识的形成使人们对自我的认识从被动走向主动，逐渐从感性认识上升到理性认识，它是人类得以升华自我、超越自我的重要力量。</w:t>
            </w:r>
          </w:p>
          <w:p w14:paraId="0785B983">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自我意识的内容</w:t>
            </w:r>
            <w:r>
              <w:rPr>
                <w:rFonts w:hint="eastAsia" w:ascii="Times New Roman" w:hAnsi="Times New Roman"/>
                <w:b/>
                <w:sz w:val="24"/>
                <w:szCs w:val="24"/>
                <w:lang w:eastAsia="zh-CN"/>
              </w:rPr>
              <w:t>有哪些</w:t>
            </w:r>
            <w:r>
              <w:rPr>
                <w:rFonts w:hint="eastAsia" w:ascii="Times New Roman" w:hAnsi="Times New Roman"/>
                <w:b/>
                <w:sz w:val="24"/>
                <w:szCs w:val="24"/>
              </w:rPr>
              <w:t>？</w:t>
            </w:r>
          </w:p>
          <w:p w14:paraId="68E5F536">
            <w:pPr>
              <w:spacing w:line="360" w:lineRule="auto"/>
              <w:rPr>
                <w:rFonts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15C7E919">
            <w:pPr>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自我意识包含多方面的内容，它由不同的层次结构组成，是一个较为复杂的整体。因此，对其分类的时候，可以依据不同层次的不同标准来进行。具体来说，包括以下几个方面。</w:t>
            </w:r>
          </w:p>
          <w:p w14:paraId="413CC34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（一）生理自我、心理自我和社会自我</w:t>
            </w:r>
          </w:p>
          <w:p w14:paraId="0A726B4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1. 生理自我</w:t>
            </w:r>
          </w:p>
          <w:p w14:paraId="522F89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生理自我指个体对自己外在条件的一种认识，包括身高、体重、容貌等。此外，还包括对自己生理反应的认识，如病痛、温饱饥饿等。有时也包括对与身体密切相关的物质条件以及周围人的认识。</w:t>
            </w:r>
          </w:p>
          <w:p w14:paraId="06F6FC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2. 心理自我</w:t>
            </w:r>
          </w:p>
          <w:p w14:paraId="2A18690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心理自我指个体对自己心理品格的一种认识，包括情绪、兴趣、气质等。</w:t>
            </w:r>
          </w:p>
          <w:p w14:paraId="4DCB5CE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3. 社会自我</w:t>
            </w:r>
          </w:p>
          <w:p w14:paraId="30D2CA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社会自我指个体对身处的社会环境、民族团体中的地位、名望和受欣赏程度的认识，通常表现出对这种认识的自豪或者是自卑。</w:t>
            </w:r>
          </w:p>
          <w:p w14:paraId="6DAC6E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（二）自我认识、自我调控、自我体验</w:t>
            </w:r>
          </w:p>
          <w:p w14:paraId="42D261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1. 自我认识</w:t>
            </w:r>
          </w:p>
          <w:p w14:paraId="60973EB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自我认识是自我意识的认知成分，也是自我意识的核心部分。它要求自我能够进行理性认识，通常会通过“我是一个什么样的人”的问题，来对自己进行一个全方位的分析。</w:t>
            </w:r>
          </w:p>
          <w:p w14:paraId="007DC3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2. 自我调控</w:t>
            </w:r>
          </w:p>
          <w:p w14:paraId="72FC1A1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自我调控是自我意识的意志成分，也是自我意识的关键环节。它是通过对自己言行、思想方面的控制，以达到自我期望的目标，它要求人们深入地思考“如何有效地调控自己”最终“应该成为一个什么样的人”。</w:t>
            </w:r>
          </w:p>
          <w:p w14:paraId="08AB4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3. 自我体验</w:t>
            </w:r>
          </w:p>
          <w:p w14:paraId="2561968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自我体验是自我意识的情绪成分，它是指人对自己的情绪状态的体验，它主要涉及“对自己是否满意”的问题。</w:t>
            </w:r>
          </w:p>
          <w:p w14:paraId="0912CD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bCs w:val="0"/>
                <w:sz w:val="24"/>
                <w:szCs w:val="24"/>
              </w:rPr>
            </w:pPr>
            <w:r>
              <w:rPr>
                <w:rFonts w:hint="eastAsia" w:ascii="Times New Roman" w:hAnsi="Times New Roman"/>
                <w:b/>
                <w:bCs w:val="0"/>
                <w:sz w:val="24"/>
                <w:szCs w:val="24"/>
              </w:rPr>
              <w:t>（三）现实自我、理想自我、投射自我</w:t>
            </w:r>
          </w:p>
          <w:p w14:paraId="64A0C5B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1. 现实自我</w:t>
            </w:r>
          </w:p>
          <w:p w14:paraId="3ECD5B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现实自我是个体站在自己的角度对现实的我的认识，它是个体对自己现实的观感。</w:t>
            </w:r>
          </w:p>
          <w:p w14:paraId="1204E3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2. 理想自我</w:t>
            </w:r>
          </w:p>
          <w:p w14:paraId="297F1F0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理想自我是个体站在自己的角度规划未来，设想自己未来的角色，即对想象中的我的认识。</w:t>
            </w:r>
          </w:p>
          <w:p w14:paraId="45446C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3. 投射自我</w:t>
            </w:r>
          </w:p>
          <w:p w14:paraId="3C3DBA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投射自我是个体想象自己在他人心目中的形象，幻想他人对自己的意见和评价，由此产生的一种自我感。</w:t>
            </w:r>
          </w:p>
          <w:p w14:paraId="179704DE">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自我意识</w:t>
            </w:r>
            <w:r>
              <w:rPr>
                <w:rFonts w:hint="eastAsia" w:ascii="Times New Roman" w:hAnsi="Times New Roman"/>
                <w:b/>
                <w:sz w:val="24"/>
                <w:szCs w:val="24"/>
                <w:lang w:eastAsia="zh-CN"/>
              </w:rPr>
              <w:t>有什么</w:t>
            </w:r>
            <w:r>
              <w:rPr>
                <w:rFonts w:hint="eastAsia" w:ascii="Times New Roman" w:hAnsi="Times New Roman"/>
                <w:b/>
                <w:sz w:val="24"/>
                <w:szCs w:val="24"/>
              </w:rPr>
              <w:t>特点？</w:t>
            </w:r>
          </w:p>
          <w:p w14:paraId="6C33AFA0">
            <w:pPr>
              <w:spacing w:line="360" w:lineRule="auto"/>
              <w:rPr>
                <w:rFonts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1D697AA0">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cs="Times New Roman"/>
                <w:b/>
                <w:sz w:val="24"/>
                <w:szCs w:val="24"/>
                <w:lang w:val="en-US" w:eastAsia="zh-CN" w:bidi="ar-SA"/>
              </w:rPr>
              <w:t>（一）矛盾性</w:t>
            </w:r>
          </w:p>
          <w:p w14:paraId="30E29908">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个体自我意识从产生到发展要经历一个不断变化的过程。个体在不同的成长时期，自我意识常常会出现一些矛盾性。</w:t>
            </w:r>
          </w:p>
          <w:p w14:paraId="1AE84F6A">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（二）系统性</w:t>
            </w:r>
          </w:p>
          <w:p w14:paraId="16F43EAE">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val="0"/>
                <w:bCs/>
                <w:sz w:val="24"/>
                <w:szCs w:val="24"/>
                <w:lang w:val="en-US" w:eastAsia="zh-CN" w:bidi="ar-SA"/>
              </w:rPr>
              <w:t>自我意识是意识中非常重要的组成部分，也是人心理发展的高级阶段。现代心理学常把人的心理活动分为三个部分，即知、情、意。</w:t>
            </w:r>
          </w:p>
          <w:p w14:paraId="0FD635DD">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（三）统一性</w:t>
            </w:r>
          </w:p>
          <w:p w14:paraId="100ABD3B">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val="0"/>
                <w:bCs/>
                <w:sz w:val="24"/>
                <w:szCs w:val="24"/>
                <w:lang w:val="en-US" w:eastAsia="zh-CN" w:bidi="ar-SA"/>
              </w:rPr>
              <w:t>自我意识的统一性是指自我意识能够保持一致。个体自我意识在发展的过程中，总是受到来自社会各个方面的影响，直至青年时期，个体自我意识才能真正地稳定下来。</w:t>
            </w:r>
          </w:p>
          <w:p w14:paraId="18918987">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（四）独特性</w:t>
            </w:r>
          </w:p>
          <w:p w14:paraId="3B5F5F02">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自我意识具有独特性的特点，这一特点主要表现在以下两方面。第一，每个人的自我意识都是自我个性中不可或缺的组成部分，它具备其他人所没有的个性和特点。第二，自我意识从产生到发展再到最终成熟，是一个由被动到主动的过程。在这个过程中，由于个体所处的环境不同，导致个体自我意识具备了独特性。</w:t>
            </w:r>
          </w:p>
          <w:p w14:paraId="5B5367BD">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（五）社会性</w:t>
            </w:r>
          </w:p>
          <w:p w14:paraId="0A1C7033">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1"/>
                <w:szCs w:val="24"/>
                <w:lang w:val="en-US" w:eastAsia="zh-CN" w:bidi="ar-SA"/>
              </w:rPr>
            </w:pPr>
            <w:r>
              <w:rPr>
                <w:rFonts w:hint="eastAsia" w:ascii="Times New Roman" w:hAnsi="Times New Roman" w:cs="Times New Roman"/>
                <w:b w:val="0"/>
                <w:bCs/>
                <w:sz w:val="24"/>
                <w:szCs w:val="24"/>
                <w:lang w:val="en-US" w:eastAsia="zh-CN" w:bidi="ar-SA"/>
              </w:rPr>
              <w:t>自我意识是人们在社会中逐渐形成和发展起来的，因而它是社会的产物。它的发展过程，实质上就是个体社会化的过程。只有在社会环境中，个体才能够发展和成长，才能对自己和周围世界有一个清晰的认识，意识到自我的社会存在，即形成了自我意识。所以，通过社会，个体才能对自己的特点以及自己在与他人的关系中处于什么样的地位有一个明确的认识。</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both"/>
              <w:rPr>
                <w:rFonts w:ascii="Times New Roman" w:hAnsi="Times New Roman"/>
                <w:b/>
                <w:szCs w:val="24"/>
              </w:rPr>
            </w:pPr>
            <w:r>
              <w:rPr>
                <w:rFonts w:hint="eastAsia" w:ascii="Times New Roman" w:hAnsi="Times New Roman"/>
                <w:b/>
                <w:sz w:val="24"/>
                <w:szCs w:val="24"/>
                <w:lang w:eastAsia="zh-CN"/>
              </w:rPr>
              <w:t>讲述故事</w:t>
            </w:r>
            <w:r>
              <w:rPr>
                <w:rFonts w:hint="eastAsia" w:ascii="Times New Roman" w:hAnsi="Times New Roman"/>
                <w:b/>
                <w:sz w:val="24"/>
                <w:szCs w:val="24"/>
              </w:rPr>
              <w:t>《小鸡和小鸭》，组织学生讨论</w:t>
            </w:r>
            <w:r>
              <w:rPr>
                <w:rFonts w:hint="eastAsia" w:ascii="Times New Roman" w:hAnsi="Times New Roman"/>
                <w:b/>
                <w:sz w:val="24"/>
                <w:szCs w:val="24"/>
                <w:lang w:eastAsia="zh-CN"/>
              </w:rPr>
              <w:t>自我认知</w:t>
            </w:r>
            <w:r>
              <w:rPr>
                <w:rFonts w:hint="eastAsia" w:ascii="Times New Roman" w:hAnsi="Times New Roman"/>
                <w:b/>
                <w:sz w:val="24"/>
                <w:szCs w:val="24"/>
              </w:rPr>
              <w:t>，了解自我认知，进一步增强学生对</w:t>
            </w:r>
            <w:r>
              <w:rPr>
                <w:rFonts w:hint="eastAsia" w:ascii="Times New Roman" w:hAnsi="Times New Roman"/>
                <w:b/>
                <w:sz w:val="24"/>
                <w:szCs w:val="24"/>
                <w:lang w:eastAsia="zh-CN"/>
              </w:rPr>
              <w:t>自我的认知</w:t>
            </w:r>
            <w:r>
              <w:rPr>
                <w:rFonts w:hint="eastAsia" w:ascii="Times New Roman" w:hAnsi="Times New Roman"/>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6A80639A">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了解了什么是自我意识概述后，让我们一起来看看大学生良好自我意识的培养</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对大学生良好自我意识的培养的理解吧</w:t>
            </w:r>
            <w:r>
              <w:rPr>
                <w:rFonts w:hint="eastAsia" w:ascii="Times New Roman" w:hAnsi="Times New Roman"/>
                <w:b/>
                <w:bCs/>
                <w:sz w:val="24"/>
                <w:szCs w:val="24"/>
              </w:rPr>
              <w:t>。</w:t>
            </w:r>
          </w:p>
          <w:p w14:paraId="3BA54E9E">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5A350FAE">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自我意识对大学生的成长和发展有重要作用，良好的自我意识有利于大学生的心理健康，有利于大学生对自身行为进行适宜的调控，实现自己的义务和责任，走向全面发展与成功。</w:t>
            </w:r>
          </w:p>
          <w:p w14:paraId="3910FFEA">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《放弃自我成就自我》</w:t>
            </w:r>
          </w:p>
          <w:p w14:paraId="4F8D6194">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如何成就自我</w:t>
            </w:r>
            <w:r>
              <w:rPr>
                <w:rFonts w:hint="eastAsia" w:ascii="Times New Roman" w:hAnsi="Times New Roman"/>
                <w:b/>
                <w:color w:val="CC0066"/>
                <w:sz w:val="24"/>
                <w:szCs w:val="24"/>
              </w:rPr>
              <w:t>？</w:t>
            </w:r>
          </w:p>
          <w:p w14:paraId="67EA34A2">
            <w:pPr>
              <w:spacing w:line="360" w:lineRule="auto"/>
              <w:rPr>
                <w:rFonts w:hint="eastAsia" w:ascii="Times New Roman" w:hAnsi="Times New Roman"/>
                <w:b/>
                <w:sz w:val="24"/>
                <w:szCs w:val="24"/>
              </w:rPr>
            </w:pPr>
            <w:r>
              <w:rPr>
                <w:rFonts w:hint="eastAsia" w:ascii="Times New Roman" w:hAnsi="Times New Roman"/>
                <w:b/>
                <w:sz w:val="24"/>
                <w:szCs w:val="24"/>
              </w:rPr>
              <w:t>生活当中很多事情都是如此，如果我们一味地用自己的眼睛看世界，整个世界都会淡而无味，如果我们从不同角度看同一事物，会发现简简单单一物竟能“横生枝节”妙趣生花。</w:t>
            </w:r>
          </w:p>
          <w:p w14:paraId="6CD27D4C">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74570673">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大学生良好自我意识的培养。</w:t>
            </w:r>
          </w:p>
          <w:p w14:paraId="42B4DEB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sz w:val="24"/>
                <w:szCs w:val="24"/>
              </w:rPr>
            </w:pPr>
            <w:r>
              <w:rPr>
                <w:rFonts w:hint="eastAsia" w:ascii="Times New Roman" w:hAnsi="Times New Roman"/>
                <w:b/>
                <w:sz w:val="24"/>
                <w:szCs w:val="24"/>
              </w:rPr>
              <w:t>一、多渠道自我评价</w:t>
            </w:r>
          </w:p>
          <w:p w14:paraId="62CF25D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sz w:val="24"/>
                <w:szCs w:val="24"/>
              </w:rPr>
            </w:pPr>
            <w:r>
              <w:rPr>
                <w:rFonts w:hint="eastAsia" w:ascii="Times New Roman" w:hAnsi="Times New Roman"/>
                <w:b w:val="0"/>
                <w:bCs/>
                <w:sz w:val="24"/>
                <w:szCs w:val="24"/>
              </w:rPr>
              <w:t>自我评价是从多方位、多渠道建立的，除了自己，还有来自他人的。比较是大学生自我评价的重要依据，每个人都会不自觉地与他人进行比较，大学生常常与同伴进行比较，通过比较做出评价。</w:t>
            </w:r>
          </w:p>
          <w:p w14:paraId="7F2A9E1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二、培养积极的自我体验</w:t>
            </w:r>
          </w:p>
          <w:p w14:paraId="09881DC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自我体验反映了主观自我需要与客观自我现实之间的关系。客观自我满足了主观自我的要求，就会产生积极肯定的自我体验，即自我满足；反之，客观自我未满足主观自我的要求，则产生消极否定的自我体验，即自我责备。</w:t>
            </w:r>
          </w:p>
          <w:p w14:paraId="599E51C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三、明确社会的要求</w:t>
            </w:r>
          </w:p>
          <w:p w14:paraId="77F95AB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在国家层面上，社会要求大学生要维护祖国的利益，遵守宪法和法律，维护各民族的平等、团结、互助关系。树立爱国主义、集体主义和社会主义的政治思想意识，强调大学生对国家的政治忠诚。大学生的社会责任则是坚持集体主义，弘扬中华美德，维护公共秩序。</w:t>
            </w:r>
          </w:p>
          <w:p w14:paraId="777DF12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四、培养良好的意志品质</w:t>
            </w:r>
          </w:p>
          <w:p w14:paraId="63BC695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val="0"/>
                <w:bCs/>
                <w:sz w:val="24"/>
                <w:szCs w:val="24"/>
                <w:lang w:val="en-US" w:eastAsia="zh-CN"/>
              </w:rPr>
            </w:pPr>
            <w:r>
              <w:rPr>
                <w:rFonts w:hint="default" w:ascii="Times New Roman" w:hAnsi="Times New Roman"/>
                <w:b w:val="0"/>
                <w:bCs/>
                <w:sz w:val="24"/>
                <w:szCs w:val="24"/>
                <w:lang w:val="en-US" w:eastAsia="zh-CN"/>
              </w:rPr>
              <w:t>意志就是人自觉地确定目的并支配其行动以实现预定目的的心理过程。“意志力，是唯一不会耗竭的力量，也是人们永远具备的力量。”很多大学生为自己树立了远大的理想和目标，希望通过自身的努力去实现，进而创造精彩人生，但前进的道路上总是要付出精力的，甚至是牺牲，这时就需要有顽强的意志力去克服困难，去战胜自己。</w:t>
            </w:r>
          </w:p>
          <w:p w14:paraId="4BFE2251">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sz w:val="24"/>
                <w:szCs w:val="24"/>
                <w:lang w:val="en-US" w:eastAsia="zh-CN"/>
              </w:rPr>
              <w:t>五、努力超越自我</w:t>
            </w:r>
          </w:p>
          <w:p w14:paraId="73B4B3F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sz w:val="24"/>
                <w:szCs w:val="24"/>
                <w:lang w:val="en-US" w:eastAsia="zh-CN"/>
              </w:rPr>
            </w:pPr>
            <w:r>
              <w:rPr>
                <w:rFonts w:hint="default" w:ascii="Times New Roman" w:hAnsi="Times New Roman"/>
                <w:b w:val="0"/>
                <w:bCs/>
                <w:sz w:val="24"/>
                <w:szCs w:val="24"/>
                <w:lang w:val="en-US" w:eastAsia="zh-CN"/>
              </w:rPr>
              <w:t>大学是学习的黄金时期，也是人格成长的重要时期，如果放任自己的惰性，停留在自己多年来形成的舒适区，那么就蹉跎了宝贵的时光。大学生有巨大的潜力和发展的可能性，每个人都需要认真思考“我要成为什么样的人”，这里不妨发挥一下“认同”的作用，与理想形象认同，按照自己想要成为的人的标准行事，再发挥一下积极暗示的作用，经常在内心对自己说“我就在表演我的榜样”，那么久而久之，你身上就会具有一些榜样的特征。</w:t>
            </w:r>
          </w:p>
          <w:p w14:paraId="77C8157A">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进一步了解良好自我意识的，</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良好自我意识的</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0FDA4050">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2E48905B">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自我和谐量表（SCCS）</w:t>
            </w:r>
          </w:p>
          <w:p w14:paraId="6403F0AA">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lang w:eastAsia="zh-CN"/>
              </w:rPr>
              <w:t>每个人填写完，互相打分，自愿分享感受。</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大学生良好自我意识的培养</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13576F60">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60BDBD75">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大学生良好自我意识的培养</w:t>
            </w:r>
            <w:r>
              <w:rPr>
                <w:rFonts w:hint="eastAsia" w:ascii="Times New Roman" w:hAnsi="Times New Roman"/>
                <w:b/>
                <w:sz w:val="24"/>
                <w:szCs w:val="24"/>
              </w:rPr>
              <w:t>。因此明白了大学生要培养健全的自我意识，就要客观地认识自我，自尊、自爱、自信，培养顽强的毅力，积极参加实践，不断地超越自我、完善自我，接受“昨天的我”，珍惜“今天的我”，努力塑造“明天的我”。这样才能实现从“旧我”向“新我”、从“小我”向“大我”的蜕变与成长。</w:t>
            </w:r>
          </w:p>
          <w:p w14:paraId="75C0AFFD">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jc w:val="both"/>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1F14C41A">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2D79DA76">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简述</w:t>
            </w:r>
            <w:r>
              <w:rPr>
                <w:rFonts w:hint="eastAsia" w:ascii="Times New Roman" w:hAnsi="Times New Roman"/>
                <w:b/>
                <w:sz w:val="24"/>
                <w:szCs w:val="24"/>
              </w:rPr>
              <w:t>培养良好的意志品质</w:t>
            </w:r>
            <w:r>
              <w:rPr>
                <w:rFonts w:hint="eastAsia" w:ascii="Times New Roman" w:hAnsi="Times New Roman"/>
                <w:b/>
                <w:sz w:val="24"/>
                <w:szCs w:val="24"/>
                <w:lang w:eastAsia="zh-CN"/>
              </w:rPr>
              <w:t>的措施。</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14D10C20">
        <w:trPr>
          <w:trHeight w:val="567" w:hRule="atLeast"/>
          <w:jc w:val="center"/>
        </w:trPr>
        <w:tc>
          <w:tcPr>
            <w:tcW w:w="1453" w:type="dxa"/>
            <w:tcBorders>
              <w:top w:val="dashSmallGap" w:color="F4B083" w:themeColor="accent2" w:themeTint="99"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38C6414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5A185E97">
            <w:pPr>
              <w:spacing w:line="360" w:lineRule="auto"/>
              <w:jc w:val="both"/>
              <w:rPr>
                <w:rFonts w:ascii="Times New Roman" w:hAnsi="Times New Roman"/>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4B083" w:themeColor="accent2" w:themeTint="99"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49C670F2">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了解了什么是大学生良好自我意识的培养后，让我们一起来看看大学生自我意识发展的常见问题</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对大学生自我意识发展的常见问题的理解吧</w:t>
            </w:r>
            <w:r>
              <w:rPr>
                <w:rFonts w:hint="eastAsia" w:ascii="Times New Roman" w:hAnsi="Times New Roman"/>
                <w:b/>
                <w:bCs/>
                <w:sz w:val="24"/>
                <w:szCs w:val="24"/>
              </w:rPr>
              <w:t>。</w:t>
            </w:r>
          </w:p>
          <w:p w14:paraId="14FCD786">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0A052DC6">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处于青年中期的大学生，是个人自我意识发展和确立的关键时期。经过大学生活和教育，大学生的自我意识达到了新的水平。他们独立、自尊、自信、好胜，并逐步趋于成熟；然而，也有不少大学生在自我意识发展过程中，由于心理尚未成熟，自我意识还在不断发展中，容易出现各种问题。</w:t>
            </w:r>
          </w:p>
          <w:p w14:paraId="110FE790">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观看电影</w:t>
            </w:r>
            <w:r>
              <w:rPr>
                <w:rFonts w:hint="eastAsia" w:ascii="Times New Roman" w:hAnsi="Times New Roman"/>
                <w:b/>
                <w:sz w:val="24"/>
                <w:szCs w:val="24"/>
              </w:rPr>
              <w:t>《阿甘正传》</w:t>
            </w:r>
          </w:p>
          <w:p w14:paraId="4002B7EB">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你有什么启示</w:t>
            </w:r>
            <w:r>
              <w:rPr>
                <w:rFonts w:hint="eastAsia" w:ascii="Times New Roman" w:hAnsi="Times New Roman"/>
                <w:b/>
                <w:color w:val="CC0066"/>
                <w:sz w:val="24"/>
                <w:szCs w:val="24"/>
              </w:rPr>
              <w:t>？</w:t>
            </w:r>
          </w:p>
          <w:p w14:paraId="36098808">
            <w:pPr>
              <w:widowControl/>
              <w:spacing w:line="360" w:lineRule="auto"/>
              <w:ind w:left="-19" w:leftChars="-9" w:firstLine="502" w:firstLineChars="209"/>
              <w:rPr>
                <w:rFonts w:hint="eastAsia" w:ascii="Times New Roman" w:hAnsi="Times New Roman"/>
                <w:sz w:val="24"/>
                <w:szCs w:val="24"/>
              </w:rPr>
            </w:pPr>
            <w:r>
              <w:rPr>
                <w:rFonts w:hint="eastAsia" w:ascii="Times New Roman" w:hAnsi="Times New Roman"/>
                <w:b/>
                <w:sz w:val="24"/>
                <w:szCs w:val="24"/>
              </w:rPr>
              <w:t>阿甘终归只是一个虚构的人物，影片只是想通过这个人物的经历，教导人们一种不一样的人生态度，就像阿甘那样，不管下一步要面对什么，他总能平淡地接受，并把自己做到最棒，不是怨天尤人，也不是自暴自弃，阿甘所做的，其实是最简单的，那就是“做最好的自己，别停下你的脚步”。</w:t>
            </w:r>
          </w:p>
          <w:p w14:paraId="56F27CDC">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63E73D93">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大学生自我意识发展的常见问题。</w:t>
            </w:r>
          </w:p>
          <w:p w14:paraId="5906F59C">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一、过度的自我接受和自我拒绝</w:t>
            </w:r>
          </w:p>
          <w:p w14:paraId="66DA8396">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自我接受亦称自我认可，是指喜欢自己的个性，肯定自己的能力，对自己的才能和局限、长处和短处均能客观评价，不会过多地抱怨和谴责自己。而过度的自我接受是把自我推向了极端，它主要是由高估自我引起的。有些大学生在对自我的肯定评价中往往有过之而无不及，仿佛是通过放大镜看自己的长处，甚至视缺点为优点；另一方面，他们看不起别人，不喜欢别人，拿放大镜看别人的短处。</w:t>
            </w:r>
          </w:p>
          <w:p w14:paraId="4B7E69E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二、过强的自尊心、自卑感和虚荣心</w:t>
            </w:r>
          </w:p>
          <w:p w14:paraId="05EA10EC">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自尊心、自卑感以及虚荣心普遍存在于每一个大学生身上，这是正常的，即使是自卑感和虚荣心这样的消极心理现象，也是难以完全消除的，有时它们也会成为促进人向前的动力。但一旦过分，则会有害无益。自尊心强的人不是认为自己比别人优越，而只是对自己有信心，相信自己能够克服自己的缺点。它不是骄傲、自大或缺乏自我批评的同义词。而过强的自尊心恰恰是认为自己比别人优越，故而骄傲自大，缺乏自我批评，而且不允许别人批评，从而唯我独尊、以自我为中心，“老虎屁股摸不得”。这样的人很容易回避缺点，缺乏自知，易与人发生冲突。</w:t>
            </w:r>
          </w:p>
          <w:p w14:paraId="0160A84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三、过于以自我为中心和从众心理</w:t>
            </w:r>
          </w:p>
          <w:p w14:paraId="07DB9442">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过分以自我为中心的人，往往以自我为核心，想问题和做事情都从“我”字出发，不能设身处地地进行客观思考，盛气凌人。这种人往往有好处上，有困难让，有错误推，总认为自己对而别人错。与过分自我中心相反，有少数大学生有过强的从众心理。从众是指个人受到外界人群行为的影响，而在自己的知觉、判断、认识上表现出符合于公众舆论或多数人的行为方式。从众心理，人皆有之，但若过强则会有碍于心理发展。有过强从众心理的学生，缺乏主见和独立意向，常常人云亦云，随大流，自己不愿思考或懒于思考，遇到问题束手无策。</w:t>
            </w:r>
          </w:p>
          <w:p w14:paraId="49FB82D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四、消极的自我控制和逆反心理</w:t>
            </w:r>
          </w:p>
          <w:p w14:paraId="17204D37">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b w:val="0"/>
                <w:bCs/>
                <w:sz w:val="24"/>
                <w:szCs w:val="24"/>
                <w:lang w:eastAsia="zh-CN"/>
              </w:rPr>
            </w:pPr>
            <w:r>
              <w:rPr>
                <w:rFonts w:hint="eastAsia" w:ascii="Times New Roman" w:hAnsi="Times New Roman"/>
                <w:b w:val="0"/>
                <w:bCs/>
                <w:sz w:val="24"/>
                <w:szCs w:val="24"/>
              </w:rPr>
              <w:t>大学生在自我控制上开始有了明显的自觉性、主动性，但还有一些同学由于遭受挫折和打击，或者受社会上一些不良风气的影响，觉得上大学就是解放了，不愿意埋头苦读，消极懒惰，不愿意受父母的约束和老师的教导，我行我素。逆反心理就其本身而言，有它的两重性：一方面表明青年人的批判精神、独立意识，但这种反叛精神有时会显得不够成熟；另一方面，不少人还不善于确切地把握反抗，即表现出过分的逆反心理</w:t>
            </w:r>
            <w:r>
              <w:rPr>
                <w:rFonts w:hint="eastAsia" w:ascii="Times New Roman" w:hAnsi="Times New Roman"/>
                <w:b w:val="0"/>
                <w:bCs/>
                <w:sz w:val="24"/>
                <w:szCs w:val="24"/>
                <w:lang w:eastAsia="zh-CN"/>
              </w:rPr>
              <w:t>。</w:t>
            </w:r>
          </w:p>
          <w:p w14:paraId="197BC9C7">
            <w:pPr>
              <w:widowControl/>
              <w:spacing w:line="360" w:lineRule="auto"/>
              <w:jc w:val="both"/>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4B083" w:themeColor="accent2" w:themeTint="99" w:sz="4" w:space="0"/>
              <w:left w:val="dashSmallGap" w:color="F4B083" w:themeColor="accent2" w:themeTint="99" w:sz="4" w:space="0"/>
              <w:bottom w:val="dashSmallGap" w:color="5B9BD5" w:themeColor="accent1" w:sz="4" w:space="0"/>
            </w:tcBorders>
            <w:shd w:val="clear" w:color="auto" w:fill="auto"/>
            <w:vAlign w:val="center"/>
          </w:tcPr>
          <w:p w14:paraId="2C6D2038">
            <w:pPr>
              <w:spacing w:line="360" w:lineRule="auto"/>
              <w:jc w:val="both"/>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进一步了解大学生自我意识发展的常见问题，</w:t>
            </w:r>
            <w:r>
              <w:rPr>
                <w:rFonts w:hint="eastAsia" w:ascii="Times New Roman" w:hAnsi="Times New Roman"/>
                <w:b/>
                <w:sz w:val="24"/>
                <w:szCs w:val="24"/>
              </w:rPr>
              <w:t>并通过</w:t>
            </w:r>
            <w:r>
              <w:rPr>
                <w:rFonts w:hint="eastAsia" w:ascii="Times New Roman" w:hAnsi="Times New Roman"/>
                <w:b/>
                <w:sz w:val="24"/>
                <w:szCs w:val="24"/>
                <w:lang w:eastAsia="zh-CN"/>
              </w:rPr>
              <w:t>观看电影</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大学生自我意识发展的常见问题</w:t>
            </w:r>
            <w:r>
              <w:rPr>
                <w:rFonts w:hint="eastAsia" w:ascii="Times New Roman" w:hAnsi="Times New Roman"/>
                <w:b/>
                <w:sz w:val="24"/>
                <w:szCs w:val="24"/>
              </w:rPr>
              <w:t>的基础知识。</w:t>
            </w:r>
          </w:p>
        </w:tc>
      </w:tr>
      <w:tr w14:paraId="6EB8AE03">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177310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646C0E3">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auto"/>
            <w:vAlign w:val="center"/>
          </w:tcPr>
          <w:p w14:paraId="3843DE13">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01478F53">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优点轰炸</w:t>
            </w:r>
          </w:p>
          <w:p w14:paraId="11541DCD">
            <w:pPr>
              <w:spacing w:line="360" w:lineRule="auto"/>
              <w:rPr>
                <w:rFonts w:hint="eastAsia"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全班每位同学人手一份上面写有自己名字的“闪光点”卡片。学生 6～8 人分为一组。每位同学先自行填写“闪光点”</w:t>
            </w:r>
          </w:p>
          <w:p w14:paraId="0030DC71">
            <w:pPr>
              <w:spacing w:line="360" w:lineRule="auto"/>
              <w:rPr>
                <w:rFonts w:hint="eastAsia" w:ascii="宋体" w:hAnsi="宋体" w:eastAsia="宋体" w:cs="宋体"/>
                <w:sz w:val="24"/>
                <w:szCs w:val="24"/>
              </w:rPr>
            </w:pPr>
            <w:r>
              <w:rPr>
                <w:rFonts w:hint="eastAsia" w:ascii="Times New Roman" w:hAnsi="Times New Roman"/>
                <w:b/>
                <w:color w:val="CC0066"/>
                <w:sz w:val="24"/>
                <w:szCs w:val="24"/>
              </w:rPr>
              <w:t>后，将卡片交给下一位同学，直到卡片回到主人手里为止。</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auto"/>
            <w:vAlign w:val="center"/>
          </w:tcPr>
          <w:p w14:paraId="302BF362">
            <w:pPr>
              <w:spacing w:line="360" w:lineRule="auto"/>
              <w:rPr>
                <w:rFonts w:hint="eastAsia" w:ascii="宋体" w:hAnsi="宋体" w:eastAsia="宋体" w:cs="宋体"/>
                <w:b/>
                <w:sz w:val="24"/>
                <w:szCs w:val="24"/>
              </w:rPr>
            </w:pPr>
            <w:r>
              <w:rPr>
                <w:rFonts w:hint="eastAsia" w:ascii="Times New Roman" w:hAnsi="Times New Roman"/>
                <w:b/>
                <w:sz w:val="24"/>
                <w:szCs w:val="24"/>
              </w:rPr>
              <w:t>增强对</w:t>
            </w:r>
            <w:r>
              <w:rPr>
                <w:rFonts w:hint="eastAsia" w:ascii="Times New Roman" w:hAnsi="Times New Roman"/>
                <w:b/>
                <w:sz w:val="24"/>
                <w:szCs w:val="24"/>
                <w:lang w:eastAsia="zh-CN"/>
              </w:rPr>
              <w:t>大学生自我意识发展的常见问题</w:t>
            </w:r>
            <w:r>
              <w:rPr>
                <w:rFonts w:hint="eastAsia" w:ascii="Times New Roman" w:hAnsi="Times New Roman"/>
                <w:b/>
                <w:sz w:val="24"/>
                <w:szCs w:val="24"/>
              </w:rPr>
              <w:t>的理解</w:t>
            </w:r>
            <w:r>
              <w:rPr>
                <w:rFonts w:hint="eastAsia" w:ascii="Times New Roman" w:hAnsi="Times New Roman"/>
                <w:sz w:val="24"/>
                <w:szCs w:val="24"/>
              </w:rPr>
              <w:t>。</w:t>
            </w:r>
          </w:p>
        </w:tc>
      </w:tr>
      <w:tr w14:paraId="0F0D0AF4">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007C44B7">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0BB75F1F">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auto"/>
            <w:vAlign w:val="center"/>
          </w:tcPr>
          <w:p w14:paraId="64F2F27B">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4B681A59">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大学生自我意识发展的常见问题</w:t>
            </w:r>
            <w:r>
              <w:rPr>
                <w:rFonts w:hint="eastAsia" w:ascii="Times New Roman" w:hAnsi="Times New Roman"/>
                <w:b/>
                <w:sz w:val="24"/>
                <w:szCs w:val="24"/>
              </w:rPr>
              <w:t>。因此明白了大学生自我意识发展过程中所出现的这样那样的失误、偏离、缺陷，是其心理发展还不成熟的表现。这是由他们的身心发展状况和时代特点决定的，大学生要准确了解自己，就应善于发现这些偏差，并努力加以改正。</w:t>
            </w:r>
          </w:p>
          <w:p w14:paraId="0DD10184">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auto"/>
            <w:vAlign w:val="center"/>
          </w:tcPr>
          <w:p w14:paraId="62AB4627">
            <w:pPr>
              <w:spacing w:line="360" w:lineRule="auto"/>
              <w:rPr>
                <w:rFonts w:hint="eastAsia" w:ascii="宋体" w:hAnsi="宋体" w:eastAsia="宋体" w:cs="宋体"/>
                <w:b/>
                <w:sz w:val="24"/>
                <w:szCs w:val="24"/>
              </w:rPr>
            </w:pPr>
            <w:r>
              <w:rPr>
                <w:rFonts w:hint="eastAsia" w:ascii="Times New Roman" w:hAnsi="Times New Roman"/>
                <w:b/>
                <w:sz w:val="24"/>
                <w:szCs w:val="24"/>
              </w:rPr>
              <w:t>通过对所学知识的回顾，培养学生的归纳总结能力。</w:t>
            </w:r>
          </w:p>
        </w:tc>
      </w:tr>
      <w:tr w14:paraId="4C7C172F">
        <w:trPr>
          <w:trHeight w:val="567" w:hRule="atLeast"/>
          <w:jc w:val="center"/>
        </w:trPr>
        <w:tc>
          <w:tcPr>
            <w:tcW w:w="1453" w:type="dxa"/>
            <w:tcBorders>
              <w:top w:val="dashSmallGap" w:color="FFC000" w:themeColor="accent4" w:sz="4" w:space="0"/>
              <w:bottom w:val="double" w:color="823B0B" w:themeColor="accent2" w:themeShade="7F" w:sz="4" w:space="0"/>
              <w:right w:val="dashSmallGap" w:color="FFC000" w:themeColor="accent4" w:sz="4" w:space="0"/>
            </w:tcBorders>
            <w:shd w:val="clear" w:color="auto" w:fill="FEF2CC" w:themeFill="accent4"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ouble" w:color="823B0B" w:themeColor="accent2" w:themeShade="7F" w:sz="4" w:space="0"/>
              <w:right w:val="dashSmallGap" w:color="FFC000" w:themeColor="accent4" w:sz="4" w:space="0"/>
            </w:tcBorders>
            <w:shd w:val="clear" w:color="auto" w:fill="auto"/>
            <w:vAlign w:val="center"/>
          </w:tcPr>
          <w:p w14:paraId="30004595">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68ACACC0">
            <w:pPr>
              <w:spacing w:line="360" w:lineRule="auto"/>
              <w:rPr>
                <w:rFonts w:hint="default" w:ascii="Times New Roman" w:hAnsi="Times New Roman" w:eastAsia="宋体"/>
                <w:lang w:val="en-US" w:eastAsia="zh-CN"/>
              </w:rPr>
            </w:pPr>
            <w:r>
              <w:rPr>
                <w:rFonts w:hint="eastAsia" w:ascii="Times New Roman" w:hAnsi="Times New Roman"/>
                <w:b/>
                <w:sz w:val="24"/>
                <w:szCs w:val="24"/>
                <w:lang w:eastAsia="zh-CN"/>
              </w:rPr>
              <w:t>简述</w:t>
            </w:r>
            <w:r>
              <w:rPr>
                <w:rFonts w:hint="eastAsia" w:ascii="Times New Roman" w:hAnsi="Times New Roman"/>
                <w:b/>
                <w:sz w:val="24"/>
                <w:szCs w:val="24"/>
              </w:rPr>
              <w:t>消极的自我控制和逆反心理</w:t>
            </w:r>
            <w:r>
              <w:rPr>
                <w:rFonts w:hint="eastAsia" w:ascii="Times New Roman" w:hAnsi="Times New Roman"/>
                <w:b/>
                <w:sz w:val="24"/>
                <w:szCs w:val="24"/>
                <w:lang w:eastAsia="zh-CN"/>
              </w:rPr>
              <w:t>。</w:t>
            </w:r>
          </w:p>
        </w:tc>
        <w:tc>
          <w:tcPr>
            <w:tcW w:w="1527" w:type="dxa"/>
            <w:tcBorders>
              <w:top w:val="dashSmallGap" w:color="FFC000" w:themeColor="accent4" w:sz="4" w:space="0"/>
              <w:left w:val="dashSmallGap" w:color="FFC000" w:themeColor="accent4" w:sz="4" w:space="0"/>
              <w:bottom w:val="double" w:color="823B0B" w:themeColor="accent2" w:themeShade="7F" w:sz="4" w:space="0"/>
            </w:tcBorders>
            <w:shd w:val="clear" w:color="auto" w:fill="auto"/>
            <w:vAlign w:val="center"/>
          </w:tcPr>
          <w:p w14:paraId="13190A1F">
            <w:pPr>
              <w:spacing w:line="360" w:lineRule="auto"/>
              <w:rPr>
                <w:rFonts w:ascii="Times New Roman" w:hAnsi="Times New Roman"/>
              </w:rPr>
            </w:pPr>
            <w:r>
              <w:rPr>
                <w:rFonts w:hint="eastAsia" w:ascii="Times New Roman" w:hAnsi="Times New Roman"/>
                <w:b/>
                <w:sz w:val="24"/>
                <w:szCs w:val="24"/>
              </w:rPr>
              <w:t>通过课后练习，使学生巩固所学新知识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教学过程中，微课视频的应用，能更加规范、标准，在教学形式上更加的丰富，吸引学生的关注力，信息化手段的使用让教师减负，能更专心的进行课程的设计和呈现。</w:t>
            </w:r>
          </w:p>
        </w:tc>
      </w:tr>
    </w:tbl>
    <w:p w14:paraId="3D5E2579">
      <w:bookmarkStart w:id="0" w:name="_GoBack"/>
      <w:bookmarkEnd w:id="0"/>
    </w:p>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panose1 w:val="020B0503020204020204"/>
    <w:charset w:val="86"/>
    <w:family w:val="swiss"/>
    <w:pitch w:val="default"/>
    <w:sig w:usb0="80000287" w:usb1="2ACF3C50" w:usb2="00000016" w:usb3="00000000" w:csb0="0004001F" w:csb1="00000000"/>
  </w:font>
  <w:font w:name="楷体">
    <w:altName w:val="汉仪楷体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たぬき油性マジック">
    <w:panose1 w:val="020B0502000000000001"/>
    <w:charset w:val="86"/>
    <w:family w:val="auto"/>
    <w:pitch w:val="default"/>
    <w:sig w:usb0="A00000AF" w:usb1="4000204A"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2020609040205080304"/>
    <w:charset w:val="80"/>
    <w:family w:val="modern"/>
    <w:pitch w:val="default"/>
    <w:sig w:usb0="00000000" w:usb1="00000000" w:usb2="00000012" w:usb3="00000000" w:csb0="4002009F" w:csb1="DFD70000"/>
  </w:font>
  <w:font w:name="Hiragino Sans">
    <w:panose1 w:val="020B0300000000000000"/>
    <w:charset w:val="80"/>
    <w:family w:val="auto"/>
    <w:pitch w:val="default"/>
    <w:sig w:usb0="E00002FF" w:usb1="7AE7FFFF" w:usb2="00000012" w:usb3="00000000" w:csb0="0002000D" w:csb1="00000000"/>
  </w:font>
  <w:font w:name="PMingLiU">
    <w:altName w:val="宋体-繁"/>
    <w:panose1 w:val="02020500000000000000"/>
    <w:charset w:val="88"/>
    <w:family w:val="roman"/>
    <w:pitch w:val="default"/>
    <w:sig w:usb0="00000000" w:usb1="00000000" w:usb2="00000016" w:usb3="00000000" w:csb0="00100001" w:csb1="00000000"/>
  </w:font>
  <w:font w:name="宋体-繁">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2E544C0E"/>
    <w:rsid w:val="30B61474"/>
    <w:rsid w:val="316300E7"/>
    <w:rsid w:val="33C87681"/>
    <w:rsid w:val="35EB1C9E"/>
    <w:rsid w:val="3BFF76B0"/>
    <w:rsid w:val="3FFF5074"/>
    <w:rsid w:val="55E02539"/>
    <w:rsid w:val="5D2123A5"/>
    <w:rsid w:val="619E44D3"/>
    <w:rsid w:val="620B756E"/>
    <w:rsid w:val="6DDF3EBD"/>
    <w:rsid w:val="6FB10D76"/>
    <w:rsid w:val="71AF9D7C"/>
    <w:rsid w:val="77FF79FB"/>
    <w:rsid w:val="79765681"/>
    <w:rsid w:val="7DA623FB"/>
    <w:rsid w:val="7E417A1A"/>
    <w:rsid w:val="7FFFE2CE"/>
    <w:rsid w:val="AB64BB39"/>
    <w:rsid w:val="AEFF9907"/>
    <w:rsid w:val="BF97CDE9"/>
    <w:rsid w:val="BFBFEEE4"/>
    <w:rsid w:val="BFEF97CF"/>
    <w:rsid w:val="DDDDAF9E"/>
    <w:rsid w:val="EFAF5D8F"/>
    <w:rsid w:val="FAAD928E"/>
    <w:rsid w:val="FB7FC7BF"/>
    <w:rsid w:val="FEF551D2"/>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2021-06-10T16:16:00Z</dcterms:created>
  <dc:creator>DELL</dc:creator>
  <cp:lastModifiedBy>六月</cp:lastModifiedBy>
  <dcterms:modified xsi:type="dcterms:W3CDTF">2024-11-28T16:49:52Z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629FDFA2D97CABB9042D486788A94BDE_43</vt:lpwstr>
  </property>
</Properties>
</file>